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13"/>
        <w:gridCol w:w="2697"/>
      </w:tblGrid>
      <w:tr w:rsidR="00E96298" w:rsidTr="00951413">
        <w:trPr>
          <w:cantSplit/>
          <w:trHeight w:val="2826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96298" w:rsidRPr="00445C56" w:rsidRDefault="00E96298">
            <w:pPr>
              <w:pStyle w:val="Footer"/>
              <w:tabs>
                <w:tab w:val="clear" w:pos="4819"/>
                <w:tab w:val="clear" w:pos="9071"/>
              </w:tabs>
              <w:rPr>
                <w:rFonts w:ascii="ProseAntique" w:hAnsi="ProseAntique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E96298" w:rsidRDefault="00E96298">
            <w:pPr>
              <w:framePr w:hSpace="142" w:vSpace="142" w:wrap="auto" w:hAnchor="page" w:x="2269"/>
              <w:tabs>
                <w:tab w:val="center" w:pos="2482"/>
                <w:tab w:val="center" w:pos="4253"/>
              </w:tabs>
              <w:spacing w:before="400"/>
              <w:rPr>
                <w:rFonts w:ascii="Times New Roman" w:hAnsi="Times New Roman"/>
                <w:vanish/>
              </w:rPr>
            </w:pPr>
            <w:r w:rsidRPr="00A57948">
              <w:rPr>
                <w:rFonts w:ascii="Times New Roman" w:hAnsi="Times New Roman"/>
                <w:noProof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8" o:spid="_x0000_i1025" type="#_x0000_t75" style="width:109.5pt;height:89.25pt;visibility:visible">
                  <v:imagedata r:id="rId6" o:title=""/>
                </v:shape>
              </w:pict>
            </w:r>
            <w:bookmarkStart w:id="0" w:name="Mehrfertigung"/>
            <w:bookmarkEnd w:id="0"/>
          </w:p>
        </w:tc>
      </w:tr>
      <w:tr w:rsidR="00E96298" w:rsidTr="0095141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298" w:rsidRDefault="00E96298" w:rsidP="00AD5425">
            <w:pPr>
              <w:pBdr>
                <w:bottom w:val="single" w:sz="6" w:space="1" w:color="auto"/>
                <w:between w:val="single" w:sz="6" w:space="1" w:color="auto"/>
              </w:pBdr>
              <w:spacing w:line="240" w:lineRule="auto"/>
              <w:rPr>
                <w:rFonts w:ascii="Times New Roman" w:hAnsi="Times New Roman"/>
                <w:sz w:val="16"/>
              </w:rPr>
            </w:pPr>
            <w:bookmarkStart w:id="1" w:name="auf1setzen"/>
            <w:bookmarkEnd w:id="1"/>
            <w:r>
              <w:rPr>
                <w:rFonts w:ascii="Times New Roman" w:hAnsi="Times New Roman"/>
                <w:sz w:val="16"/>
              </w:rPr>
              <w:t xml:space="preserve">Naturpark Schönbuch Verwaltung, </w:t>
            </w:r>
            <w:r>
              <w:rPr>
                <w:rFonts w:ascii="Times New Roman" w:hAnsi="Times New Roman"/>
                <w:sz w:val="16"/>
              </w:rPr>
              <w:br/>
              <w:t>Im Schloß, 72074 Tübingen-Bebenhausen</w:t>
            </w:r>
          </w:p>
        </w:tc>
      </w:tr>
    </w:tbl>
    <w:p w:rsidR="00E96298" w:rsidRPr="00676877" w:rsidRDefault="00E96298" w:rsidP="00AD2A7D">
      <w:pPr>
        <w:pStyle w:val="Heading4"/>
        <w:rPr>
          <w:rFonts w:ascii="Arial" w:hAnsi="Arial" w:cs="Arial"/>
          <w:sz w:val="48"/>
        </w:rPr>
      </w:pPr>
      <w:bookmarkStart w:id="2" w:name="Adress1"/>
      <w:bookmarkEnd w:id="2"/>
      <w:r w:rsidRPr="00676877">
        <w:rPr>
          <w:rFonts w:ascii="Arial" w:hAnsi="Arial" w:cs="Arial"/>
          <w:sz w:val="48"/>
        </w:rPr>
        <w:t>Pressemitteilung</w:t>
      </w:r>
    </w:p>
    <w:p w:rsidR="00E96298" w:rsidRPr="00676877" w:rsidRDefault="00E96298" w:rsidP="00AD2A7D">
      <w:pPr>
        <w:rPr>
          <w:rFonts w:cs="Arial"/>
          <w:szCs w:val="24"/>
        </w:rPr>
      </w:pPr>
    </w:p>
    <w:p w:rsidR="00E96298" w:rsidRPr="00676877" w:rsidRDefault="00E96298" w:rsidP="000A54B1">
      <w:pPr>
        <w:overflowPunct/>
        <w:spacing w:after="120"/>
        <w:textAlignment w:val="auto"/>
        <w:rPr>
          <w:rFonts w:cs="Arial"/>
          <w:b/>
          <w:sz w:val="22"/>
          <w:szCs w:val="22"/>
        </w:rPr>
      </w:pPr>
      <w:r w:rsidRPr="00A8256F">
        <w:rPr>
          <w:rFonts w:cs="Arial"/>
          <w:b/>
          <w:sz w:val="28"/>
          <w:szCs w:val="28"/>
        </w:rPr>
        <w:t>Mehr Natur. Mehr erleben. –</w:t>
      </w:r>
      <w:r w:rsidRPr="00676877">
        <w:rPr>
          <w:rFonts w:cs="Arial"/>
          <w:b/>
          <w:color w:val="000000"/>
          <w:sz w:val="28"/>
          <w:szCs w:val="28"/>
        </w:rPr>
        <w:t xml:space="preserve"> </w:t>
      </w:r>
      <w:r w:rsidRPr="00676877">
        <w:rPr>
          <w:rFonts w:cs="Arial"/>
          <w:b/>
          <w:sz w:val="28"/>
          <w:szCs w:val="28"/>
        </w:rPr>
        <w:t>Naturpark Schönbuch stellt sein neues Veranstaltungsprogramm vor.</w:t>
      </w:r>
    </w:p>
    <w:p w:rsidR="00E96298" w:rsidRPr="00676877" w:rsidRDefault="00E96298" w:rsidP="000A54B1">
      <w:pPr>
        <w:overflowPunct/>
        <w:spacing w:line="240" w:lineRule="auto"/>
        <w:textAlignment w:val="auto"/>
        <w:rPr>
          <w:rFonts w:cs="Arial"/>
          <w:b/>
          <w:sz w:val="22"/>
          <w:szCs w:val="22"/>
        </w:rPr>
      </w:pPr>
      <w:r w:rsidRPr="00676877">
        <w:rPr>
          <w:rFonts w:cs="Arial"/>
          <w:b/>
          <w:sz w:val="22"/>
          <w:szCs w:val="22"/>
        </w:rPr>
        <w:t>Die vom Förderverein Naturpark Schönbuch e. V. herausgegebene Broschüre enthält alle Termine und ist ab sofort kostenlos erhältlich.</w:t>
      </w:r>
    </w:p>
    <w:p w:rsidR="00E96298" w:rsidRPr="00676877" w:rsidRDefault="00E96298" w:rsidP="0082677B">
      <w:pPr>
        <w:pStyle w:val="Footer"/>
        <w:tabs>
          <w:tab w:val="clear" w:pos="4819"/>
          <w:tab w:val="clear" w:pos="9071"/>
        </w:tabs>
        <w:spacing w:line="240" w:lineRule="auto"/>
        <w:rPr>
          <w:rFonts w:cs="Arial"/>
        </w:rPr>
      </w:pPr>
    </w:p>
    <w:p w:rsidR="00E96298" w:rsidRDefault="00E96298" w:rsidP="0082677B">
      <w:pPr>
        <w:pStyle w:val="Footer"/>
        <w:tabs>
          <w:tab w:val="clear" w:pos="4819"/>
          <w:tab w:val="clear" w:pos="9071"/>
        </w:tabs>
        <w:spacing w:line="240" w:lineRule="auto"/>
        <w:rPr>
          <w:rFonts w:cs="Arial"/>
        </w:rPr>
      </w:pPr>
      <w:r>
        <w:rPr>
          <w:rFonts w:cs="Arial"/>
        </w:rPr>
        <w:t xml:space="preserve">Wie in jedem Jahr bringt </w:t>
      </w:r>
      <w:r w:rsidRPr="00A8256F">
        <w:rPr>
          <w:rFonts w:cs="Arial"/>
        </w:rPr>
        <w:t xml:space="preserve">der Naturpark Schönbuch </w:t>
      </w:r>
      <w:r>
        <w:rPr>
          <w:rFonts w:cs="Arial"/>
        </w:rPr>
        <w:t xml:space="preserve">auch 2018 </w:t>
      </w:r>
      <w:r w:rsidRPr="00A8256F">
        <w:rPr>
          <w:rFonts w:cs="Arial"/>
        </w:rPr>
        <w:t xml:space="preserve">wieder </w:t>
      </w:r>
      <w:r>
        <w:rPr>
          <w:rFonts w:cs="Arial"/>
        </w:rPr>
        <w:t xml:space="preserve">ein Programmheft heraus, in dem </w:t>
      </w:r>
      <w:r w:rsidRPr="00A8256F">
        <w:rPr>
          <w:rFonts w:cs="Arial"/>
        </w:rPr>
        <w:t xml:space="preserve">Veranstaltungen </w:t>
      </w:r>
      <w:r>
        <w:rPr>
          <w:rFonts w:cs="Arial"/>
        </w:rPr>
        <w:t>rund um den Schönbuch bis März 2019 zu finden sind. Für diese Ausgabe sind r</w:t>
      </w:r>
      <w:r>
        <w:rPr>
          <w:rFonts w:cs="Arial"/>
        </w:rPr>
        <w:t>e</w:t>
      </w:r>
      <w:r>
        <w:rPr>
          <w:rFonts w:cs="Arial"/>
        </w:rPr>
        <w:t>kordverdächtige 150 Veranstaltungen zusammen gekommen.</w:t>
      </w:r>
    </w:p>
    <w:p w:rsidR="00E96298" w:rsidRDefault="00E96298" w:rsidP="0082677B">
      <w:pPr>
        <w:pStyle w:val="Footer"/>
        <w:tabs>
          <w:tab w:val="clear" w:pos="4819"/>
          <w:tab w:val="clear" w:pos="9071"/>
        </w:tabs>
        <w:spacing w:line="240" w:lineRule="auto"/>
        <w:rPr>
          <w:rFonts w:cs="Arial"/>
        </w:rPr>
      </w:pPr>
      <w:r>
        <w:rPr>
          <w:rFonts w:cs="Arial"/>
        </w:rPr>
        <w:t xml:space="preserve">Das bunte Programm bietet Möglichkeiten </w:t>
      </w:r>
      <w:r w:rsidRPr="00EF316B">
        <w:rPr>
          <w:rFonts w:cs="Arial"/>
        </w:rPr>
        <w:t>für ganztägige Weitwanderungen</w:t>
      </w:r>
      <w:r>
        <w:rPr>
          <w:rFonts w:cs="Arial"/>
        </w:rPr>
        <w:t xml:space="preserve"> und </w:t>
      </w:r>
      <w:r w:rsidRPr="00EF316B">
        <w:rPr>
          <w:rFonts w:cs="Arial"/>
        </w:rPr>
        <w:t xml:space="preserve">Barfußspaziergänge, zu kulinarischen Entdeckungsreisen in die Vergangenheit oder zu </w:t>
      </w:r>
      <w:r>
        <w:rPr>
          <w:rFonts w:cs="Arial"/>
        </w:rPr>
        <w:t xml:space="preserve">modernen, </w:t>
      </w:r>
      <w:r w:rsidRPr="00EF316B">
        <w:rPr>
          <w:rFonts w:cs="Arial"/>
        </w:rPr>
        <w:t xml:space="preserve">regionalen Spezialitäten. </w:t>
      </w:r>
      <w:r>
        <w:rPr>
          <w:rFonts w:cs="Arial"/>
        </w:rPr>
        <w:t xml:space="preserve">Besucher </w:t>
      </w:r>
      <w:r w:rsidRPr="00EF316B">
        <w:rPr>
          <w:rFonts w:cs="Arial"/>
        </w:rPr>
        <w:t>können die neuen Mountainbikestrecken im Schönbuch kennenlernen und finden Informati</w:t>
      </w:r>
      <w:r w:rsidRPr="00EF316B">
        <w:rPr>
          <w:rFonts w:cs="Arial"/>
        </w:rPr>
        <w:t>o</w:t>
      </w:r>
      <w:r w:rsidRPr="00EF316B">
        <w:rPr>
          <w:rFonts w:cs="Arial"/>
        </w:rPr>
        <w:t xml:space="preserve">nen zu </w:t>
      </w:r>
      <w:r>
        <w:rPr>
          <w:rFonts w:cs="Arial"/>
        </w:rPr>
        <w:t xml:space="preserve">einigen </w:t>
      </w:r>
      <w:r w:rsidRPr="00EF316B">
        <w:rPr>
          <w:rFonts w:cs="Arial"/>
        </w:rPr>
        <w:t xml:space="preserve">ausgewählten Museen. Vor allem aber gibt es natürlich Führungen zu den vielfältigen Bewohnern der Wiesen und Wälder im Naturpark, über </w:t>
      </w:r>
      <w:r>
        <w:rPr>
          <w:rFonts w:cs="Arial"/>
        </w:rPr>
        <w:t xml:space="preserve">die </w:t>
      </w:r>
      <w:r w:rsidRPr="00EF316B">
        <w:rPr>
          <w:rFonts w:cs="Arial"/>
        </w:rPr>
        <w:t xml:space="preserve">Geschichte </w:t>
      </w:r>
      <w:r>
        <w:rPr>
          <w:rFonts w:cs="Arial"/>
        </w:rPr>
        <w:t xml:space="preserve">der Gegend </w:t>
      </w:r>
      <w:r w:rsidRPr="00EF316B">
        <w:rPr>
          <w:rFonts w:cs="Arial"/>
        </w:rPr>
        <w:t xml:space="preserve">und </w:t>
      </w:r>
      <w:r>
        <w:rPr>
          <w:rFonts w:cs="Arial"/>
        </w:rPr>
        <w:t xml:space="preserve">ihre </w:t>
      </w:r>
      <w:r w:rsidRPr="00EF316B">
        <w:rPr>
          <w:rFonts w:cs="Arial"/>
        </w:rPr>
        <w:t xml:space="preserve">Geologie. </w:t>
      </w:r>
      <w:r>
        <w:rPr>
          <w:rFonts w:cs="Arial"/>
        </w:rPr>
        <w:t xml:space="preserve">Menschen mit und ohne Behinderung, </w:t>
      </w:r>
      <w:r w:rsidRPr="00EF316B">
        <w:rPr>
          <w:rFonts w:cs="Arial"/>
        </w:rPr>
        <w:t>Familien mit Kindern</w:t>
      </w:r>
      <w:r>
        <w:rPr>
          <w:rFonts w:cs="Arial"/>
        </w:rPr>
        <w:t xml:space="preserve">, Sportskanonen und </w:t>
      </w:r>
      <w:r w:rsidRPr="00EF316B">
        <w:rPr>
          <w:rFonts w:cs="Arial"/>
        </w:rPr>
        <w:t>Erh</w:t>
      </w:r>
      <w:r w:rsidRPr="00EF316B">
        <w:rPr>
          <w:rFonts w:cs="Arial"/>
        </w:rPr>
        <w:t>o</w:t>
      </w:r>
      <w:r w:rsidRPr="00EF316B">
        <w:rPr>
          <w:rFonts w:cs="Arial"/>
        </w:rPr>
        <w:t>lungsuchende</w:t>
      </w:r>
      <w:r>
        <w:rPr>
          <w:rFonts w:cs="Arial"/>
        </w:rPr>
        <w:t xml:space="preserve"> – sie alle sollten in für alle sollte etwas dabei sein</w:t>
      </w:r>
      <w:r w:rsidRPr="00EF316B">
        <w:rPr>
          <w:rFonts w:cs="Arial"/>
        </w:rPr>
        <w:t>.</w:t>
      </w:r>
    </w:p>
    <w:p w:rsidR="00E96298" w:rsidRPr="00676877" w:rsidRDefault="00E96298" w:rsidP="0082677B">
      <w:pPr>
        <w:pStyle w:val="Footer"/>
        <w:tabs>
          <w:tab w:val="clear" w:pos="4819"/>
          <w:tab w:val="clear" w:pos="9071"/>
        </w:tabs>
        <w:spacing w:line="240" w:lineRule="auto"/>
        <w:rPr>
          <w:rFonts w:cs="Arial"/>
        </w:rPr>
      </w:pPr>
    </w:p>
    <w:p w:rsidR="00E96298" w:rsidRDefault="00E96298" w:rsidP="00835B66">
      <w:pPr>
        <w:pStyle w:val="Footer"/>
        <w:tabs>
          <w:tab w:val="clear" w:pos="4819"/>
          <w:tab w:val="clear" w:pos="9071"/>
        </w:tabs>
        <w:spacing w:line="240" w:lineRule="auto"/>
        <w:jc w:val="both"/>
        <w:rPr>
          <w:rFonts w:cs="Arial"/>
        </w:rPr>
      </w:pPr>
      <w:r w:rsidRPr="00835B66">
        <w:rPr>
          <w:rFonts w:cs="Arial"/>
          <w:i/>
        </w:rPr>
        <w:t>„Umweltbildung ist ein elementarer Bestandteil der Aufgaben eines Naturparks“</w:t>
      </w:r>
      <w:r w:rsidRPr="00835B66">
        <w:rPr>
          <w:rFonts w:cs="Arial"/>
        </w:rPr>
        <w:t xml:space="preserve">, </w:t>
      </w:r>
      <w:r>
        <w:rPr>
          <w:rFonts w:cs="Arial"/>
        </w:rPr>
        <w:t xml:space="preserve">erklärt </w:t>
      </w:r>
      <w:r w:rsidRPr="00835B66">
        <w:rPr>
          <w:rFonts w:cs="Arial"/>
          <w:szCs w:val="24"/>
        </w:rPr>
        <w:t>Michael Lutz, Vorsitzender des Fördervereins Naturpark Schönbuch.</w:t>
      </w:r>
      <w:r w:rsidRPr="00835B66">
        <w:rPr>
          <w:rFonts w:cs="Arial"/>
          <w:i/>
        </w:rPr>
        <w:t xml:space="preserve"> „</w:t>
      </w:r>
      <w:r>
        <w:rPr>
          <w:rFonts w:cs="Arial"/>
          <w:i/>
        </w:rPr>
        <w:t>und durch e</w:t>
      </w:r>
      <w:r w:rsidRPr="00835B66">
        <w:rPr>
          <w:rFonts w:cs="Arial"/>
          <w:i/>
        </w:rPr>
        <w:t>in</w:t>
      </w:r>
      <w:r>
        <w:rPr>
          <w:rFonts w:cs="Arial"/>
          <w:i/>
        </w:rPr>
        <w:t>e breite Ve</w:t>
      </w:r>
      <w:r>
        <w:rPr>
          <w:rFonts w:cs="Arial"/>
          <w:i/>
        </w:rPr>
        <w:t>r</w:t>
      </w:r>
      <w:r>
        <w:rPr>
          <w:rFonts w:cs="Arial"/>
          <w:i/>
        </w:rPr>
        <w:t xml:space="preserve">anstaltungspalette wird Natur für </w:t>
      </w:r>
      <w:r w:rsidRPr="00835B66">
        <w:rPr>
          <w:rFonts w:cs="Arial"/>
          <w:i/>
        </w:rPr>
        <w:t>Besu</w:t>
      </w:r>
      <w:r>
        <w:rPr>
          <w:rFonts w:cs="Arial"/>
          <w:i/>
        </w:rPr>
        <w:t>cher</w:t>
      </w:r>
      <w:r w:rsidRPr="00835B66">
        <w:rPr>
          <w:rFonts w:cs="Arial"/>
          <w:i/>
        </w:rPr>
        <w:t xml:space="preserve"> </w:t>
      </w:r>
      <w:r>
        <w:rPr>
          <w:rFonts w:cs="Arial"/>
          <w:i/>
        </w:rPr>
        <w:t xml:space="preserve">mit verschiedener Vorbildung und unterschiedlichen Interessen </w:t>
      </w:r>
      <w:r w:rsidRPr="00835B66">
        <w:rPr>
          <w:rFonts w:cs="Arial"/>
          <w:i/>
        </w:rPr>
        <w:t>erlebbar“</w:t>
      </w:r>
      <w:r w:rsidRPr="00835B66">
        <w:rPr>
          <w:rFonts w:cs="Arial"/>
        </w:rPr>
        <w:t>.</w:t>
      </w:r>
    </w:p>
    <w:p w:rsidR="00E96298" w:rsidRDefault="00E96298" w:rsidP="00835B66">
      <w:pPr>
        <w:pStyle w:val="Footer"/>
        <w:tabs>
          <w:tab w:val="clear" w:pos="4819"/>
          <w:tab w:val="clear" w:pos="9071"/>
        </w:tabs>
        <w:spacing w:line="240" w:lineRule="auto"/>
        <w:jc w:val="both"/>
        <w:rPr>
          <w:rFonts w:cs="Arial"/>
          <w:szCs w:val="24"/>
        </w:rPr>
      </w:pPr>
      <w:r w:rsidRPr="00835B66">
        <w:rPr>
          <w:rFonts w:cs="Arial"/>
          <w:szCs w:val="24"/>
        </w:rPr>
        <w:t xml:space="preserve">Martin Strittmatter, </w:t>
      </w:r>
      <w:r w:rsidRPr="00835B66">
        <w:rPr>
          <w:rFonts w:cs="Arial"/>
        </w:rPr>
        <w:t>V</w:t>
      </w:r>
      <w:r w:rsidRPr="00835B66">
        <w:rPr>
          <w:rFonts w:cs="Arial"/>
          <w:szCs w:val="24"/>
        </w:rPr>
        <w:t>orsitzender des Naturparks und Leiter der Abteilung Forstdirektion beim Regi</w:t>
      </w:r>
      <w:r w:rsidRPr="00835B66">
        <w:rPr>
          <w:rFonts w:cs="Arial"/>
          <w:szCs w:val="24"/>
        </w:rPr>
        <w:t>e</w:t>
      </w:r>
      <w:r w:rsidRPr="00835B66">
        <w:rPr>
          <w:rFonts w:cs="Arial"/>
          <w:szCs w:val="24"/>
        </w:rPr>
        <w:t xml:space="preserve">rungspräsidium Tübingen, </w:t>
      </w:r>
      <w:r>
        <w:rPr>
          <w:rFonts w:cs="Arial"/>
          <w:szCs w:val="24"/>
        </w:rPr>
        <w:t>führt weiter aus</w:t>
      </w:r>
      <w:r w:rsidRPr="00835B66">
        <w:rPr>
          <w:szCs w:val="24"/>
        </w:rPr>
        <w:t>:</w:t>
      </w:r>
      <w:r w:rsidRPr="00835B66">
        <w:rPr>
          <w:rFonts w:cs="Arial"/>
          <w:i/>
        </w:rPr>
        <w:t xml:space="preserve"> „Ab diesem Jahr ist der Naturpark Schönbuch Teil des B</w:t>
      </w:r>
      <w:r w:rsidRPr="00835B66">
        <w:rPr>
          <w:rFonts w:cs="Arial"/>
          <w:i/>
        </w:rPr>
        <w:t>a</w:t>
      </w:r>
      <w:r w:rsidRPr="00835B66">
        <w:rPr>
          <w:rFonts w:cs="Arial"/>
          <w:i/>
        </w:rPr>
        <w:t>den-Württemberg-weiten Projektes „Blühende Naturparke“. Während es bei den Veranstaltungen vo</w:t>
      </w:r>
      <w:r w:rsidRPr="00835B66">
        <w:rPr>
          <w:rFonts w:cs="Arial"/>
          <w:i/>
        </w:rPr>
        <w:t>r</w:t>
      </w:r>
      <w:r w:rsidRPr="00835B66">
        <w:rPr>
          <w:rFonts w:cs="Arial"/>
          <w:i/>
        </w:rPr>
        <w:t xml:space="preserve">rangig darum geht, Bestehendes kennen zu lernen, </w:t>
      </w:r>
      <w:r>
        <w:rPr>
          <w:rFonts w:cs="Arial"/>
          <w:i/>
        </w:rPr>
        <w:t xml:space="preserve">sollen </w:t>
      </w:r>
      <w:r w:rsidRPr="00835B66">
        <w:rPr>
          <w:rFonts w:cs="Arial"/>
          <w:i/>
        </w:rPr>
        <w:t>in dem Projekt bereits verlorene bunte Wi</w:t>
      </w:r>
      <w:r w:rsidRPr="00835B66">
        <w:rPr>
          <w:rFonts w:cs="Arial"/>
          <w:i/>
        </w:rPr>
        <w:t>e</w:t>
      </w:r>
      <w:r w:rsidRPr="00835B66">
        <w:rPr>
          <w:rFonts w:cs="Arial"/>
          <w:i/>
        </w:rPr>
        <w:t>sen wiederher</w:t>
      </w:r>
      <w:r>
        <w:rPr>
          <w:rFonts w:cs="Arial"/>
          <w:i/>
        </w:rPr>
        <w:t>ge</w:t>
      </w:r>
      <w:r w:rsidRPr="00835B66">
        <w:rPr>
          <w:rFonts w:cs="Arial"/>
          <w:i/>
        </w:rPr>
        <w:t>ste</w:t>
      </w:r>
      <w:r>
        <w:rPr>
          <w:rFonts w:cs="Arial"/>
          <w:i/>
        </w:rPr>
        <w:t>l</w:t>
      </w:r>
      <w:r w:rsidRPr="00835B66">
        <w:rPr>
          <w:rFonts w:cs="Arial"/>
          <w:i/>
        </w:rPr>
        <w:t>l</w:t>
      </w:r>
      <w:r>
        <w:rPr>
          <w:rFonts w:cs="Arial"/>
          <w:i/>
        </w:rPr>
        <w:t>t werd</w:t>
      </w:r>
      <w:r w:rsidRPr="00835B66">
        <w:rPr>
          <w:rFonts w:cs="Arial"/>
          <w:i/>
        </w:rPr>
        <w:t xml:space="preserve">en. Derartige Vorhaben können nur dann anhaltenden Erfolg haben, wenn die Leute über eine gute Beziehung zu </w:t>
      </w:r>
      <w:r>
        <w:rPr>
          <w:rFonts w:cs="Arial"/>
          <w:i/>
        </w:rPr>
        <w:t xml:space="preserve">ihrer </w:t>
      </w:r>
      <w:r w:rsidRPr="00835B66">
        <w:rPr>
          <w:rFonts w:cs="Arial"/>
          <w:i/>
        </w:rPr>
        <w:t>Kulturlandschaft verfügen. Das breit gefächerte Veransta</w:t>
      </w:r>
      <w:r w:rsidRPr="00835B66">
        <w:rPr>
          <w:rFonts w:cs="Arial"/>
          <w:i/>
        </w:rPr>
        <w:t>l</w:t>
      </w:r>
      <w:r w:rsidRPr="00835B66">
        <w:rPr>
          <w:rFonts w:cs="Arial"/>
          <w:i/>
        </w:rPr>
        <w:t>tungsprogramm des Naturparks bietet hervorragende Möglichkeiten</w:t>
      </w:r>
      <w:r>
        <w:rPr>
          <w:rFonts w:cs="Arial"/>
          <w:i/>
        </w:rPr>
        <w:t>, den Schönbuch und seine Eige</w:t>
      </w:r>
      <w:r>
        <w:rPr>
          <w:rFonts w:cs="Arial"/>
          <w:i/>
        </w:rPr>
        <w:t>n</w:t>
      </w:r>
      <w:r>
        <w:rPr>
          <w:rFonts w:cs="Arial"/>
          <w:i/>
        </w:rPr>
        <w:t>heiten kennenzulernen</w:t>
      </w:r>
      <w:r w:rsidRPr="00835B66">
        <w:rPr>
          <w:rFonts w:cs="Arial"/>
          <w:i/>
        </w:rPr>
        <w:t>.“</w:t>
      </w:r>
    </w:p>
    <w:p w:rsidR="00E96298" w:rsidRPr="00676877" w:rsidRDefault="00E96298" w:rsidP="0082677B">
      <w:pPr>
        <w:pStyle w:val="Footer"/>
        <w:tabs>
          <w:tab w:val="clear" w:pos="4819"/>
          <w:tab w:val="clear" w:pos="9071"/>
        </w:tabs>
        <w:spacing w:line="240" w:lineRule="auto"/>
        <w:rPr>
          <w:rFonts w:cs="Arial"/>
        </w:rPr>
      </w:pPr>
    </w:p>
    <w:p w:rsidR="00E96298" w:rsidRPr="00676877" w:rsidRDefault="00E96298" w:rsidP="0082677B">
      <w:pPr>
        <w:pStyle w:val="Footer"/>
        <w:tabs>
          <w:tab w:val="clear" w:pos="4819"/>
          <w:tab w:val="clear" w:pos="9071"/>
        </w:tabs>
        <w:spacing w:line="240" w:lineRule="auto"/>
        <w:rPr>
          <w:rFonts w:cs="Arial"/>
          <w:color w:val="000000"/>
          <w:szCs w:val="24"/>
        </w:rPr>
      </w:pPr>
      <w:r w:rsidRPr="00676877">
        <w:rPr>
          <w:rFonts w:cs="Arial"/>
          <w:color w:val="000000"/>
          <w:szCs w:val="24"/>
        </w:rPr>
        <w:t>Das Programmheft können Sie ab sofort bei allen Naturparkstädten und -gemeinden, den Landratsä</w:t>
      </w:r>
      <w:r w:rsidRPr="00676877">
        <w:rPr>
          <w:rFonts w:cs="Arial"/>
          <w:color w:val="000000"/>
          <w:szCs w:val="24"/>
        </w:rPr>
        <w:t>m</w:t>
      </w:r>
      <w:r w:rsidRPr="00676877">
        <w:rPr>
          <w:rFonts w:cs="Arial"/>
          <w:color w:val="000000"/>
          <w:szCs w:val="24"/>
        </w:rPr>
        <w:t>tern Böblingen, Esslingen, Reutlingen und Tübingen, dem Bürger- und Verkehrsverein Tübingen, dem Infozentrum des Naturparks Schönbuch im Kloster Bebenhausen und an vielen weiteren Stellen ko</w:t>
      </w:r>
      <w:r w:rsidRPr="00676877">
        <w:rPr>
          <w:rFonts w:cs="Arial"/>
          <w:color w:val="000000"/>
          <w:szCs w:val="24"/>
        </w:rPr>
        <w:t>s</w:t>
      </w:r>
      <w:r w:rsidRPr="00676877">
        <w:rPr>
          <w:rFonts w:cs="Arial"/>
          <w:color w:val="000000"/>
          <w:szCs w:val="24"/>
        </w:rPr>
        <w:t>tenlos erhalten. Sämtliche Veranstaltungen und Termine können zusätzlich auf der Internetseite des Naturparks Schönbuch (www.naturpark-schoenbuch.de) abgerufen werden.</w:t>
      </w:r>
    </w:p>
    <w:sectPr w:rsidR="00E96298" w:rsidRPr="00676877" w:rsidSect="007A5B07">
      <w:headerReference w:type="default" r:id="rId7"/>
      <w:footerReference w:type="first" r:id="rId8"/>
      <w:pgSz w:w="11907" w:h="16840" w:code="9"/>
      <w:pgMar w:top="737" w:right="1418" w:bottom="567" w:left="1304" w:header="720" w:footer="22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298" w:rsidRDefault="00E96298">
      <w:r>
        <w:separator/>
      </w:r>
    </w:p>
  </w:endnote>
  <w:endnote w:type="continuationSeparator" w:id="0">
    <w:p w:rsidR="00E96298" w:rsidRDefault="00E96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seAntique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2127"/>
      <w:gridCol w:w="2126"/>
      <w:gridCol w:w="1134"/>
      <w:gridCol w:w="3118"/>
      <w:gridCol w:w="1134"/>
    </w:tblGrid>
    <w:tr w:rsidR="00E96298">
      <w:trPr>
        <w:cantSplit/>
      </w:trPr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:rsidR="00E96298" w:rsidRDefault="00E96298">
          <w:pPr>
            <w:spacing w:after="60" w:line="240" w:lineRule="atLeast"/>
            <w:ind w:firstLine="72"/>
            <w:rPr>
              <w:rFonts w:ascii="Tms Rmn" w:hAnsi="Tms Rmn"/>
              <w:sz w:val="14"/>
            </w:rPr>
          </w:pPr>
          <w:r>
            <w:rPr>
              <w:rFonts w:ascii="Tms Rmn" w:hAnsi="Tms Rmn"/>
              <w:sz w:val="14"/>
            </w:rPr>
            <w:t>Verwaltung:</w:t>
          </w:r>
        </w:p>
      </w:tc>
      <w:tc>
        <w:tcPr>
          <w:tcW w:w="326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96298" w:rsidRDefault="00E96298">
          <w:pPr>
            <w:spacing w:line="240" w:lineRule="atLeast"/>
            <w:ind w:right="-70"/>
            <w:rPr>
              <w:rFonts w:ascii="Tms Rmn" w:hAnsi="Tms Rmn"/>
              <w:sz w:val="14"/>
            </w:rPr>
          </w:pPr>
        </w:p>
      </w:tc>
      <w:tc>
        <w:tcPr>
          <w:tcW w:w="425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96298" w:rsidRDefault="00E96298">
          <w:pPr>
            <w:spacing w:line="240" w:lineRule="atLeast"/>
            <w:ind w:left="-70" w:right="-70" w:firstLine="177"/>
            <w:rPr>
              <w:rFonts w:ascii="Tms Rmn" w:hAnsi="Tms Rmn"/>
              <w:sz w:val="14"/>
            </w:rPr>
          </w:pPr>
        </w:p>
      </w:tc>
    </w:tr>
    <w:tr w:rsidR="00E96298">
      <w:trPr>
        <w:cantSplit/>
      </w:trPr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:rsidR="00E96298" w:rsidRDefault="00E96298">
          <w:pPr>
            <w:spacing w:line="240" w:lineRule="auto"/>
            <w:ind w:firstLine="72"/>
            <w:rPr>
              <w:rFonts w:ascii="Tms Rmn" w:hAnsi="Tms Rmn"/>
              <w:sz w:val="14"/>
            </w:rPr>
          </w:pPr>
          <w:r>
            <w:rPr>
              <w:rFonts w:ascii="Tms Rmn" w:hAnsi="Tms Rmn"/>
              <w:sz w:val="14"/>
            </w:rPr>
            <w:t>Naturpark Schönbuch</w:t>
          </w:r>
        </w:p>
      </w:tc>
      <w:tc>
        <w:tcPr>
          <w:tcW w:w="326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96298" w:rsidRDefault="00E96298">
          <w:pPr>
            <w:tabs>
              <w:tab w:val="left" w:pos="922"/>
            </w:tabs>
            <w:spacing w:line="240" w:lineRule="auto"/>
            <w:ind w:right="-70"/>
            <w:rPr>
              <w:rFonts w:ascii="Tms Rmn" w:hAnsi="Tms Rmn"/>
              <w:sz w:val="14"/>
            </w:rPr>
          </w:pPr>
        </w:p>
      </w:tc>
      <w:tc>
        <w:tcPr>
          <w:tcW w:w="425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96298" w:rsidRDefault="00E96298">
          <w:pPr>
            <w:tabs>
              <w:tab w:val="left" w:pos="639"/>
            </w:tabs>
            <w:spacing w:line="240" w:lineRule="auto"/>
            <w:ind w:left="-70" w:right="-70" w:firstLine="70"/>
            <w:rPr>
              <w:rFonts w:ascii="Tms Rmn" w:hAnsi="Tms Rmn"/>
              <w:sz w:val="14"/>
            </w:rPr>
          </w:pPr>
        </w:p>
      </w:tc>
    </w:tr>
    <w:tr w:rsidR="00E96298" w:rsidTr="00AD5425">
      <w:trPr>
        <w:gridAfter w:val="1"/>
        <w:wAfter w:w="1134" w:type="dxa"/>
        <w:cantSplit/>
      </w:trPr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:rsidR="00E96298" w:rsidRDefault="00E96298">
          <w:pPr>
            <w:spacing w:line="240" w:lineRule="auto"/>
            <w:ind w:right="-70" w:firstLine="72"/>
            <w:rPr>
              <w:rFonts w:ascii="Tms Rmn" w:hAnsi="Tms Rmn"/>
              <w:sz w:val="14"/>
            </w:rPr>
          </w:pPr>
          <w:r>
            <w:rPr>
              <w:rFonts w:ascii="Tms Rmn" w:hAnsi="Tms Rmn"/>
              <w:sz w:val="14"/>
            </w:rPr>
            <w:t>Im Schloß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:rsidR="00E96298" w:rsidRDefault="00E96298" w:rsidP="00AD5425">
          <w:pPr>
            <w:tabs>
              <w:tab w:val="left" w:pos="638"/>
            </w:tabs>
            <w:spacing w:line="240" w:lineRule="auto"/>
            <w:ind w:right="-70"/>
            <w:rPr>
              <w:rFonts w:ascii="Tms Rmn" w:hAnsi="Tms Rmn"/>
              <w:sz w:val="14"/>
            </w:rPr>
          </w:pPr>
          <w:r>
            <w:rPr>
              <w:rFonts w:ascii="Tms Rmn" w:hAnsi="Tms Rmn"/>
              <w:sz w:val="14"/>
            </w:rPr>
            <w:t>Telefon:</w:t>
          </w:r>
          <w:r>
            <w:rPr>
              <w:rFonts w:ascii="Tms Rmn" w:hAnsi="Tms Rmn"/>
              <w:sz w:val="14"/>
            </w:rPr>
            <w:tab/>
            <w:t>0 70 71 602 - 0</w:t>
          </w:r>
        </w:p>
      </w:tc>
      <w:tc>
        <w:tcPr>
          <w:tcW w:w="425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96298" w:rsidRDefault="00E96298" w:rsidP="00AD5425">
          <w:pPr>
            <w:tabs>
              <w:tab w:val="left" w:pos="639"/>
            </w:tabs>
            <w:spacing w:line="240" w:lineRule="auto"/>
            <w:ind w:left="-70" w:right="-70" w:firstLine="70"/>
            <w:rPr>
              <w:rFonts w:ascii="Tms Rmn" w:hAnsi="Tms Rmn"/>
              <w:sz w:val="14"/>
            </w:rPr>
          </w:pPr>
          <w:r>
            <w:rPr>
              <w:rFonts w:ascii="Tms Rmn" w:hAnsi="Tms Rmn"/>
              <w:sz w:val="14"/>
            </w:rPr>
            <w:t>E-Mail:</w:t>
          </w:r>
          <w:r>
            <w:rPr>
              <w:rFonts w:ascii="Tms Rmn" w:hAnsi="Tms Rmn"/>
              <w:sz w:val="14"/>
            </w:rPr>
            <w:tab/>
            <w:t>naturpark.schoenbuch@rpt.bwl.de</w:t>
          </w:r>
        </w:p>
      </w:tc>
    </w:tr>
    <w:tr w:rsidR="00E96298" w:rsidTr="00AD5425">
      <w:trPr>
        <w:gridAfter w:val="1"/>
        <w:wAfter w:w="1134" w:type="dxa"/>
        <w:cantSplit/>
      </w:trPr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:rsidR="00E96298" w:rsidRDefault="00E96298">
          <w:pPr>
            <w:spacing w:line="240" w:lineRule="auto"/>
            <w:ind w:right="-70" w:firstLine="72"/>
            <w:rPr>
              <w:rFonts w:ascii="Tms Rmn" w:hAnsi="Tms Rmn"/>
              <w:sz w:val="14"/>
            </w:rPr>
          </w:pPr>
          <w:r>
            <w:rPr>
              <w:rFonts w:ascii="Tms Rmn" w:hAnsi="Tms Rmn"/>
              <w:sz w:val="14"/>
            </w:rPr>
            <w:t>72074 Tübingen-Bebenhausen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:rsidR="00E96298" w:rsidRDefault="00E96298" w:rsidP="00AD5425">
          <w:pPr>
            <w:tabs>
              <w:tab w:val="left" w:pos="638"/>
            </w:tabs>
            <w:spacing w:line="240" w:lineRule="auto"/>
            <w:ind w:right="-70"/>
            <w:rPr>
              <w:rFonts w:ascii="Tms Rmn" w:hAnsi="Tms Rmn"/>
              <w:sz w:val="14"/>
            </w:rPr>
          </w:pPr>
          <w:r>
            <w:rPr>
              <w:rFonts w:ascii="Tms Rmn" w:hAnsi="Tms Rmn"/>
              <w:sz w:val="14"/>
            </w:rPr>
            <w:t>Telefax:</w:t>
          </w:r>
          <w:r>
            <w:rPr>
              <w:rFonts w:ascii="Tms Rmn" w:hAnsi="Tms Rmn"/>
              <w:sz w:val="14"/>
            </w:rPr>
            <w:tab/>
            <w:t>0 70 71 602 -602</w:t>
          </w:r>
        </w:p>
      </w:tc>
      <w:tc>
        <w:tcPr>
          <w:tcW w:w="425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96298" w:rsidRDefault="00E96298" w:rsidP="00AD5425">
          <w:pPr>
            <w:tabs>
              <w:tab w:val="left" w:pos="639"/>
            </w:tabs>
            <w:spacing w:line="240" w:lineRule="auto"/>
            <w:ind w:left="-70" w:right="-70" w:firstLine="70"/>
            <w:rPr>
              <w:rFonts w:ascii="Tms Rmn" w:hAnsi="Tms Rmn"/>
              <w:sz w:val="14"/>
            </w:rPr>
          </w:pPr>
          <w:r>
            <w:rPr>
              <w:rFonts w:ascii="Tms Rmn" w:hAnsi="Tms Rmn"/>
              <w:sz w:val="14"/>
            </w:rPr>
            <w:t>Internet:</w:t>
          </w:r>
          <w:r>
            <w:rPr>
              <w:rFonts w:ascii="Tms Rmn" w:hAnsi="Tms Rmn"/>
              <w:sz w:val="14"/>
            </w:rPr>
            <w:tab/>
            <w:t>www.naturpark-schoenbuch.de</w:t>
          </w:r>
        </w:p>
      </w:tc>
    </w:tr>
  </w:tbl>
  <w:p w:rsidR="00E96298" w:rsidRDefault="00E96298">
    <w:pPr>
      <w:jc w:val="right"/>
      <w:rPr>
        <w:rFonts w:ascii="Tms Rmn" w:hAnsi="Tms Rmn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298" w:rsidRDefault="00E96298">
      <w:r>
        <w:separator/>
      </w:r>
    </w:p>
  </w:footnote>
  <w:footnote w:type="continuationSeparator" w:id="0">
    <w:p w:rsidR="00E96298" w:rsidRDefault="00E96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298" w:rsidRDefault="00E96298">
    <w:pPr>
      <w:pStyle w:val="Header"/>
    </w:pPr>
    <w:r>
      <w:tab/>
    </w:r>
    <w:fldSimple w:instr="PAGE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stylePaneFormatFilter w:val="3F0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C2C"/>
    <w:rsid w:val="00005867"/>
    <w:rsid w:val="00007F67"/>
    <w:rsid w:val="00020031"/>
    <w:rsid w:val="00033DBD"/>
    <w:rsid w:val="000519A8"/>
    <w:rsid w:val="000529C8"/>
    <w:rsid w:val="000A54B1"/>
    <w:rsid w:val="000A7EB3"/>
    <w:rsid w:val="000B25DC"/>
    <w:rsid w:val="000C0F40"/>
    <w:rsid w:val="000C34D5"/>
    <w:rsid w:val="000F0696"/>
    <w:rsid w:val="000F48BE"/>
    <w:rsid w:val="00113350"/>
    <w:rsid w:val="00136344"/>
    <w:rsid w:val="00164D03"/>
    <w:rsid w:val="00171C4A"/>
    <w:rsid w:val="0019417A"/>
    <w:rsid w:val="00195312"/>
    <w:rsid w:val="0019664E"/>
    <w:rsid w:val="001C7C2C"/>
    <w:rsid w:val="001D4CA5"/>
    <w:rsid w:val="001E11D4"/>
    <w:rsid w:val="001E7435"/>
    <w:rsid w:val="00215CC1"/>
    <w:rsid w:val="002539F3"/>
    <w:rsid w:val="0026048A"/>
    <w:rsid w:val="002644E4"/>
    <w:rsid w:val="00272652"/>
    <w:rsid w:val="002D35CA"/>
    <w:rsid w:val="0030220A"/>
    <w:rsid w:val="00342BE1"/>
    <w:rsid w:val="00351CCA"/>
    <w:rsid w:val="003656F3"/>
    <w:rsid w:val="003755A5"/>
    <w:rsid w:val="00376AB8"/>
    <w:rsid w:val="00384317"/>
    <w:rsid w:val="003923D1"/>
    <w:rsid w:val="00397663"/>
    <w:rsid w:val="00397D42"/>
    <w:rsid w:val="003B0E25"/>
    <w:rsid w:val="003B1FDC"/>
    <w:rsid w:val="003D4989"/>
    <w:rsid w:val="00445A2A"/>
    <w:rsid w:val="00445C56"/>
    <w:rsid w:val="00462E00"/>
    <w:rsid w:val="004635E5"/>
    <w:rsid w:val="004904E9"/>
    <w:rsid w:val="004A5511"/>
    <w:rsid w:val="004B107C"/>
    <w:rsid w:val="004D0F86"/>
    <w:rsid w:val="005073B0"/>
    <w:rsid w:val="00523E2F"/>
    <w:rsid w:val="005269CC"/>
    <w:rsid w:val="00572515"/>
    <w:rsid w:val="00585C9D"/>
    <w:rsid w:val="005B0D08"/>
    <w:rsid w:val="005C18FA"/>
    <w:rsid w:val="005D5483"/>
    <w:rsid w:val="00611F72"/>
    <w:rsid w:val="00661979"/>
    <w:rsid w:val="006760A5"/>
    <w:rsid w:val="00676877"/>
    <w:rsid w:val="00690567"/>
    <w:rsid w:val="00697735"/>
    <w:rsid w:val="00697EA6"/>
    <w:rsid w:val="006A2B42"/>
    <w:rsid w:val="006B0857"/>
    <w:rsid w:val="006D2BC6"/>
    <w:rsid w:val="006E059F"/>
    <w:rsid w:val="006E5288"/>
    <w:rsid w:val="006F0449"/>
    <w:rsid w:val="007224C0"/>
    <w:rsid w:val="007508F6"/>
    <w:rsid w:val="0077515B"/>
    <w:rsid w:val="00783CD5"/>
    <w:rsid w:val="00787A06"/>
    <w:rsid w:val="007A0FED"/>
    <w:rsid w:val="007A5B07"/>
    <w:rsid w:val="007D01C0"/>
    <w:rsid w:val="007E1629"/>
    <w:rsid w:val="007E1A8F"/>
    <w:rsid w:val="007F67E6"/>
    <w:rsid w:val="00813EAB"/>
    <w:rsid w:val="00825A35"/>
    <w:rsid w:val="0082677B"/>
    <w:rsid w:val="00827FF8"/>
    <w:rsid w:val="008318D7"/>
    <w:rsid w:val="00835B66"/>
    <w:rsid w:val="00841E27"/>
    <w:rsid w:val="00841F4C"/>
    <w:rsid w:val="008A4D3A"/>
    <w:rsid w:val="008A7DEC"/>
    <w:rsid w:val="008C1C73"/>
    <w:rsid w:val="008F0B3C"/>
    <w:rsid w:val="00925CC6"/>
    <w:rsid w:val="00931EB9"/>
    <w:rsid w:val="00932AC3"/>
    <w:rsid w:val="00951413"/>
    <w:rsid w:val="009941D4"/>
    <w:rsid w:val="009D0289"/>
    <w:rsid w:val="00A17859"/>
    <w:rsid w:val="00A21A47"/>
    <w:rsid w:val="00A34307"/>
    <w:rsid w:val="00A57948"/>
    <w:rsid w:val="00A71A69"/>
    <w:rsid w:val="00A727D6"/>
    <w:rsid w:val="00A8256F"/>
    <w:rsid w:val="00A855A1"/>
    <w:rsid w:val="00AD1A09"/>
    <w:rsid w:val="00AD2A7D"/>
    <w:rsid w:val="00AD534B"/>
    <w:rsid w:val="00AD5425"/>
    <w:rsid w:val="00B67788"/>
    <w:rsid w:val="00B8730D"/>
    <w:rsid w:val="00BC7B93"/>
    <w:rsid w:val="00BD65F7"/>
    <w:rsid w:val="00BE0148"/>
    <w:rsid w:val="00BF0248"/>
    <w:rsid w:val="00BF1845"/>
    <w:rsid w:val="00C12502"/>
    <w:rsid w:val="00C128DA"/>
    <w:rsid w:val="00C22915"/>
    <w:rsid w:val="00C53CE5"/>
    <w:rsid w:val="00C65F02"/>
    <w:rsid w:val="00C75DCF"/>
    <w:rsid w:val="00CA06A7"/>
    <w:rsid w:val="00CA7A96"/>
    <w:rsid w:val="00CD71A8"/>
    <w:rsid w:val="00CF69A3"/>
    <w:rsid w:val="00D27541"/>
    <w:rsid w:val="00D312FE"/>
    <w:rsid w:val="00D77ACC"/>
    <w:rsid w:val="00D86D42"/>
    <w:rsid w:val="00DB6901"/>
    <w:rsid w:val="00DE455D"/>
    <w:rsid w:val="00E21EDF"/>
    <w:rsid w:val="00E37CD7"/>
    <w:rsid w:val="00E65C1B"/>
    <w:rsid w:val="00E73C46"/>
    <w:rsid w:val="00E91B50"/>
    <w:rsid w:val="00E9235D"/>
    <w:rsid w:val="00E96298"/>
    <w:rsid w:val="00EB08DD"/>
    <w:rsid w:val="00EF316B"/>
    <w:rsid w:val="00EF5FFA"/>
    <w:rsid w:val="00F207CB"/>
    <w:rsid w:val="00F34F58"/>
    <w:rsid w:val="00F41EFA"/>
    <w:rsid w:val="00F513C2"/>
    <w:rsid w:val="00F72BEC"/>
    <w:rsid w:val="00FB2226"/>
    <w:rsid w:val="00FB6246"/>
    <w:rsid w:val="00FE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semiHidden="0" w:uiPriority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0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5B07"/>
    <w:pPr>
      <w:keepNext/>
      <w:spacing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5B07"/>
    <w:pPr>
      <w:keepNext/>
      <w:framePr w:hSpace="142" w:vSpace="142" w:wrap="auto" w:hAnchor="page" w:x="2269"/>
      <w:tabs>
        <w:tab w:val="center" w:pos="993"/>
        <w:tab w:val="center" w:pos="4253"/>
      </w:tabs>
      <w:spacing w:after="120" w:line="240" w:lineRule="auto"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D2A7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8D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8DA"/>
    <w:rPr>
      <w:rFonts w:ascii="Cambria" w:hAnsi="Cambria" w:cs="Times New Roman"/>
      <w:b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7A5B07"/>
    <w:pPr>
      <w:tabs>
        <w:tab w:val="center" w:pos="4819"/>
        <w:tab w:val="right" w:pos="9071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28DA"/>
    <w:rPr>
      <w:rFonts w:ascii="Arial" w:hAnsi="Arial" w:cs="Times New Roman"/>
      <w:sz w:val="20"/>
    </w:rPr>
  </w:style>
  <w:style w:type="paragraph" w:styleId="Header">
    <w:name w:val="header"/>
    <w:basedOn w:val="Normal"/>
    <w:link w:val="HeaderChar"/>
    <w:uiPriority w:val="99"/>
    <w:rsid w:val="007A5B07"/>
    <w:pPr>
      <w:tabs>
        <w:tab w:val="center" w:pos="4819"/>
        <w:tab w:val="right" w:pos="9071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28DA"/>
    <w:rPr>
      <w:rFonts w:ascii="Arial" w:hAnsi="Arial" w:cs="Times New Roman"/>
      <w:sz w:val="20"/>
    </w:rPr>
  </w:style>
  <w:style w:type="paragraph" w:customStyle="1" w:styleId="Eingerckt">
    <w:name w:val="Eingerückt"/>
    <w:basedOn w:val="Normal"/>
    <w:uiPriority w:val="99"/>
    <w:rsid w:val="007A5B07"/>
    <w:pPr>
      <w:tabs>
        <w:tab w:val="left" w:pos="709"/>
      </w:tabs>
      <w:spacing w:after="240"/>
      <w:ind w:left="709" w:hanging="426"/>
    </w:pPr>
    <w:rPr>
      <w:rFonts w:ascii="Times" w:hAnsi="Times"/>
    </w:rPr>
  </w:style>
  <w:style w:type="paragraph" w:customStyle="1" w:styleId="Adresse">
    <w:name w:val="Adresse"/>
    <w:basedOn w:val="Normal"/>
    <w:uiPriority w:val="99"/>
    <w:rsid w:val="007A5B07"/>
  </w:style>
  <w:style w:type="paragraph" w:customStyle="1" w:styleId="Text">
    <w:name w:val="Text"/>
    <w:basedOn w:val="Normal"/>
    <w:uiPriority w:val="99"/>
    <w:rsid w:val="007A5B07"/>
    <w:pPr>
      <w:tabs>
        <w:tab w:val="left" w:pos="453"/>
        <w:tab w:val="left" w:pos="793"/>
        <w:tab w:val="left" w:pos="1020"/>
        <w:tab w:val="left" w:pos="1247"/>
        <w:tab w:val="left" w:pos="1474"/>
        <w:tab w:val="left" w:pos="3118"/>
      </w:tabs>
      <w:overflowPunct/>
      <w:autoSpaceDE/>
      <w:autoSpaceDN/>
      <w:adjustRightInd/>
      <w:spacing w:line="360" w:lineRule="auto"/>
      <w:textAlignment w:val="auto"/>
    </w:pPr>
    <w:rPr>
      <w:color w:val="000000"/>
    </w:rPr>
  </w:style>
  <w:style w:type="character" w:styleId="Hyperlink">
    <w:name w:val="Hyperlink"/>
    <w:basedOn w:val="DefaultParagraphFont"/>
    <w:uiPriority w:val="99"/>
    <w:rsid w:val="007A5B0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A5B07"/>
    <w:pPr>
      <w:overflowPunct/>
      <w:spacing w:line="240" w:lineRule="auto"/>
      <w:textAlignment w:val="auto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28DA"/>
    <w:rPr>
      <w:rFonts w:ascii="Arial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75DCF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8DA"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8267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2677B"/>
    <w:rPr>
      <w:rFonts w:ascii="Arial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363</Words>
  <Characters>2292</Characters>
  <Application>Microsoft Office Outlook</Application>
  <DocSecurity>0</DocSecurity>
  <Lines>0</Lines>
  <Paragraphs>0</Paragraphs>
  <ScaleCrop>false</ScaleCrop>
  <Company>Landesforstverwaltung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83/8843.02</dc:title>
  <dc:subject>Naturpark-Veranstaltungskalender 2009</dc:subject>
  <dc:creator>Allgäuer, Mathias (RPT)</dc:creator>
  <cp:keywords/>
  <dc:description/>
  <cp:lastModifiedBy>hurle</cp:lastModifiedBy>
  <cp:revision>6</cp:revision>
  <cp:lastPrinted>2013-03-21T15:10:00Z</cp:lastPrinted>
  <dcterms:created xsi:type="dcterms:W3CDTF">2018-03-13T08:57:00Z</dcterms:created>
  <dcterms:modified xsi:type="dcterms:W3CDTF">2018-03-19T09:31:00Z</dcterms:modified>
</cp:coreProperties>
</file>